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0B2545"/>
          <w:sz w:val="44"/>
        </w:rPr>
        <w:t>软件开发服务合同（样板）</w:t>
      </w:r>
    </w:p>
    <w:p>
      <w:pPr>
        <w:jc w:val="center"/>
      </w:pPr>
      <w:r>
        <w:rPr>
          <w:rFonts w:ascii="Microsoft YaHei" w:hAnsi="Microsoft YaHei" w:eastAsia="Microsoft YaHei"/>
          <w:color w:val="555555"/>
          <w:sz w:val="21"/>
        </w:rPr>
        <w:t>适用于定制软件开发、阶段式交付与里程碑付款场景</w:t>
      </w:r>
    </w:p>
    <w:p>
      <w:r>
        <w:rPr>
          <w:rFonts w:ascii="Microsoft YaHei" w:hAnsi="Microsoft YaHei" w:eastAsia="Microsoft YaHei"/>
          <w:b/>
          <w:sz w:val="21"/>
        </w:rPr>
        <w:t>使用提示：</w:t>
      </w:r>
      <w:r>
        <w:rPr>
          <w:rFonts w:ascii="Microsoft YaHei" w:hAnsi="Microsoft YaHei" w:eastAsia="Microsoft YaHei"/>
          <w:sz w:val="21"/>
        </w:rPr>
        <w:t>本文件为合同样板，仅供商务沟通和条款起草参考，不构成法律意见。正式签署前，双方应根据具体合作内容、金额、周期、交付物、验收标准和权利范围进行修改确认，必要时由专业法律顾问审核。</w:t>
      </w:r>
    </w:p>
    <w:p>
      <w:pPr>
        <w:pStyle w:val="Heading1"/>
      </w:pPr>
      <w:r>
        <w:rPr>
          <w:rFonts w:ascii="Microsoft YaHei" w:hAnsi="Microsoft YaHei" w:eastAsia="Microsoft YaHei"/>
        </w:rPr>
        <w:t>一、合同主体</w:t>
      </w:r>
    </w:p>
    <w:p>
      <w:r>
        <w:rPr>
          <w:rFonts w:ascii="Microsoft YaHei" w:hAnsi="Microsoft YaHei" w:eastAsia="Microsoft YaHei"/>
          <w:b/>
          <w:sz w:val="22"/>
        </w:rPr>
        <w:t>甲方（委托方）：</w:t>
      </w:r>
      <w:r>
        <w:rPr>
          <w:rFonts w:ascii="Microsoft YaHei" w:hAnsi="Microsoft YaHei" w:eastAsia="Microsoft YaHei"/>
          <w:sz w:val="22"/>
        </w:rPr>
        <w:t>____________________________</w:t>
      </w:r>
    </w:p>
    <w:p>
      <w:r>
        <w:rPr>
          <w:rFonts w:ascii="Microsoft YaHei" w:hAnsi="Microsoft YaHei" w:eastAsia="Microsoft YaHei"/>
          <w:b/>
          <w:sz w:val="22"/>
        </w:rPr>
        <w:t>统一社会信用代码 / 身份证号：</w:t>
      </w:r>
      <w:r>
        <w:rPr>
          <w:rFonts w:ascii="Microsoft YaHei" w:hAnsi="Microsoft YaHei" w:eastAsia="Microsoft YaHei"/>
          <w:sz w:val="22"/>
        </w:rPr>
        <w:t>____________________________</w:t>
      </w:r>
    </w:p>
    <w:p>
      <w:r>
        <w:rPr>
          <w:rFonts w:ascii="Microsoft YaHei" w:hAnsi="Microsoft YaHei" w:eastAsia="Microsoft YaHei"/>
          <w:b/>
          <w:sz w:val="22"/>
        </w:rPr>
        <w:t>联系地址：</w:t>
      </w:r>
      <w:r>
        <w:rPr>
          <w:rFonts w:ascii="Microsoft YaHei" w:hAnsi="Microsoft YaHei" w:eastAsia="Microsoft YaHei"/>
          <w:sz w:val="22"/>
        </w:rPr>
        <w:t>____________________________</w:t>
      </w:r>
    </w:p>
    <w:p>
      <w:r>
        <w:rPr>
          <w:rFonts w:ascii="Microsoft YaHei" w:hAnsi="Microsoft YaHei" w:eastAsia="Microsoft YaHei"/>
          <w:b/>
          <w:sz w:val="22"/>
        </w:rPr>
        <w:t>联系人及联系方式：</w:t>
      </w:r>
      <w:r>
        <w:rPr>
          <w:rFonts w:ascii="Microsoft YaHei" w:hAnsi="Microsoft YaHei" w:eastAsia="Microsoft YaHei"/>
          <w:sz w:val="22"/>
        </w:rPr>
        <w:t>____________________________</w:t>
      </w:r>
    </w:p>
    <w:p>
      <w:r>
        <w:rPr>
          <w:rFonts w:ascii="Microsoft YaHei" w:hAnsi="Microsoft YaHei" w:eastAsia="Microsoft YaHei"/>
          <w:b/>
          <w:sz w:val="22"/>
        </w:rPr>
        <w:t>乙方（服务方）：</w:t>
      </w:r>
      <w:r>
        <w:rPr>
          <w:rFonts w:ascii="Microsoft YaHei" w:hAnsi="Microsoft YaHei" w:eastAsia="Microsoft YaHei"/>
          <w:sz w:val="22"/>
        </w:rPr>
        <w:t>深圳市源部网络科技有限公司</w:t>
      </w:r>
    </w:p>
    <w:p>
      <w:r>
        <w:rPr>
          <w:rFonts w:ascii="Microsoft YaHei" w:hAnsi="Microsoft YaHei" w:eastAsia="Microsoft YaHei"/>
          <w:b/>
          <w:sz w:val="22"/>
        </w:rPr>
        <w:t>乙方地址：</w:t>
      </w:r>
      <w:r>
        <w:rPr>
          <w:rFonts w:ascii="Microsoft YaHei" w:hAnsi="Microsoft YaHei" w:eastAsia="Microsoft YaHei"/>
          <w:sz w:val="22"/>
        </w:rPr>
        <w:t>深圳市福田区沙头街道天安社区泰然七路25号泰然苍松大厦八层13N8</w:t>
      </w:r>
    </w:p>
    <w:p>
      <w:r>
        <w:rPr>
          <w:rFonts w:ascii="Microsoft YaHei" w:hAnsi="Microsoft YaHei" w:eastAsia="Microsoft YaHei"/>
          <w:b/>
          <w:sz w:val="22"/>
        </w:rPr>
        <w:t>乙方联系人及联系方式：</w:t>
      </w:r>
      <w:r>
        <w:rPr>
          <w:rFonts w:ascii="Microsoft YaHei" w:hAnsi="Microsoft YaHei" w:eastAsia="Microsoft YaHei"/>
          <w:sz w:val="22"/>
        </w:rPr>
        <w:t>134-2510-2881 / originate_club@163.com</w:t>
      </w:r>
    </w:p>
    <w:p>
      <w:pPr/>
      <w:r>
        <w:rPr>
          <w:rFonts w:ascii="Microsoft YaHei" w:hAnsi="Microsoft YaHei" w:eastAsia="Microsoft YaHei"/>
          <w:sz w:val="22"/>
        </w:rPr>
        <w:t>甲乙双方基于平等、自愿、诚信原则，就甲方委托乙方提供软件开发服务事宜，经协商一致，订立本合同。</w:t>
      </w:r>
    </w:p>
    <w:p>
      <w:pPr>
        <w:pStyle w:val="Heading1"/>
      </w:pPr>
      <w:r>
        <w:rPr>
          <w:rFonts w:ascii="Microsoft YaHei" w:hAnsi="Microsoft YaHei" w:eastAsia="Microsoft YaHei"/>
        </w:rPr>
        <w:t>二、项目概况</w:t>
      </w:r>
    </w:p>
    <w:p>
      <w:r>
        <w:rPr>
          <w:rFonts w:ascii="Microsoft YaHei" w:hAnsi="Microsoft YaHei" w:eastAsia="Microsoft YaHei"/>
          <w:b/>
          <w:sz w:val="22"/>
        </w:rPr>
        <w:t>项目名称：</w:t>
      </w:r>
      <w:r>
        <w:rPr>
          <w:rFonts w:ascii="Microsoft YaHei" w:hAnsi="Microsoft YaHei" w:eastAsia="Microsoft YaHei"/>
          <w:sz w:val="22"/>
        </w:rPr>
        <w:t>____________________________</w:t>
      </w:r>
    </w:p>
    <w:p>
      <w:r>
        <w:rPr>
          <w:rFonts w:ascii="Microsoft YaHei" w:hAnsi="Microsoft YaHei" w:eastAsia="Microsoft YaHei"/>
          <w:b/>
          <w:sz w:val="22"/>
        </w:rPr>
        <w:t>项目目标：</w:t>
      </w:r>
      <w:r>
        <w:rPr>
          <w:rFonts w:ascii="Microsoft YaHei" w:hAnsi="Microsoft YaHei" w:eastAsia="Microsoft YaHei"/>
          <w:sz w:val="22"/>
        </w:rPr>
        <w:t>____________________________</w:t>
      </w:r>
    </w:p>
    <w:p>
      <w:r>
        <w:rPr>
          <w:rFonts w:ascii="Microsoft YaHei" w:hAnsi="Microsoft YaHei" w:eastAsia="Microsoft YaHei"/>
          <w:b/>
          <w:sz w:val="22"/>
        </w:rPr>
        <w:t>主要使用场景：</w:t>
      </w:r>
      <w:r>
        <w:rPr>
          <w:rFonts w:ascii="Microsoft YaHei" w:hAnsi="Microsoft YaHei" w:eastAsia="Microsoft YaHei"/>
          <w:sz w:val="22"/>
        </w:rPr>
        <w:t>____________________________</w:t>
      </w:r>
    </w:p>
    <w:p>
      <w:r>
        <w:rPr>
          <w:rFonts w:ascii="Microsoft YaHei" w:hAnsi="Microsoft YaHei" w:eastAsia="Microsoft YaHei"/>
          <w:b/>
          <w:sz w:val="22"/>
        </w:rPr>
        <w:t>计划启动日期：</w:t>
      </w:r>
      <w:r>
        <w:rPr>
          <w:rFonts w:ascii="Microsoft YaHei" w:hAnsi="Microsoft YaHei" w:eastAsia="Microsoft YaHei"/>
          <w:sz w:val="22"/>
        </w:rPr>
        <w:t>____________________________</w:t>
      </w:r>
    </w:p>
    <w:p>
      <w:r>
        <w:rPr>
          <w:rFonts w:ascii="Microsoft YaHei" w:hAnsi="Microsoft YaHei" w:eastAsia="Microsoft YaHei"/>
          <w:b/>
          <w:sz w:val="22"/>
        </w:rPr>
        <w:t>计划交付日期：</w:t>
      </w:r>
      <w:r>
        <w:rPr>
          <w:rFonts w:ascii="Microsoft YaHei" w:hAnsi="Microsoft YaHei" w:eastAsia="Microsoft YaHei"/>
          <w:sz w:val="22"/>
        </w:rPr>
        <w:t>____________________________</w:t>
      </w:r>
    </w:p>
    <w:p>
      <w:pPr/>
      <w:r>
        <w:rPr>
          <w:rFonts w:ascii="Microsoft YaHei" w:hAnsi="Microsoft YaHei" w:eastAsia="Microsoft YaHei"/>
          <w:sz w:val="22"/>
        </w:rPr>
        <w:t>项目具体功能范围、页面流程、接口范围、技术方案、验收标准等，以双方确认的《需求说明书》《技术方案》《报价单》或其他书面附件为准。</w:t>
      </w:r>
    </w:p>
    <w:p>
      <w:pPr>
        <w:pStyle w:val="Heading1"/>
      </w:pPr>
      <w:r>
        <w:rPr>
          <w:rFonts w:ascii="Microsoft YaHei" w:hAnsi="Microsoft YaHei" w:eastAsia="Microsoft YaHei"/>
        </w:rPr>
        <w:t>三、服务内容与标准交付</w:t>
      </w:r>
    </w:p>
    <w:p>
      <w:pPr/>
      <w:r>
        <w:rPr>
          <w:rFonts w:ascii="Microsoft YaHei" w:hAnsi="Microsoft YaHei" w:eastAsia="Microsoft YaHei"/>
          <w:sz w:val="22"/>
        </w:rPr>
        <w:t>乙方按照双方确认的项目范围提供软件开发相关服务。标准交付以可运行程序、部署包、配置说明、使用说明、必要文档和约定的测试环境演示为主。</w:t>
      </w:r>
    </w:p>
    <w:p>
      <w:pPr>
        <w:pStyle w:val="ListBullet"/>
      </w:pPr>
      <w:r>
        <w:rPr>
          <w:rFonts w:ascii="Microsoft YaHei" w:hAnsi="Microsoft YaHei" w:eastAsia="Microsoft YaHei"/>
          <w:sz w:val="22"/>
        </w:rPr>
        <w:t>需求梳理：访谈、流程梳理、功能边界确认、需求文档整理。</w:t>
      </w:r>
    </w:p>
    <w:p>
      <w:pPr>
        <w:pStyle w:val="ListBullet"/>
      </w:pPr>
      <w:r>
        <w:rPr>
          <w:rFonts w:ascii="Microsoft YaHei" w:hAnsi="Microsoft YaHei" w:eastAsia="Microsoft YaHei"/>
          <w:sz w:val="22"/>
        </w:rPr>
        <w:t>方案设计：页面流程、数据结构、接口设计、技术方案与交付计划确认。</w:t>
      </w:r>
    </w:p>
    <w:p>
      <w:pPr>
        <w:pStyle w:val="ListBullet"/>
      </w:pPr>
      <w:r>
        <w:rPr>
          <w:rFonts w:ascii="Microsoft YaHei" w:hAnsi="Microsoft YaHei" w:eastAsia="Microsoft YaHei"/>
          <w:sz w:val="22"/>
        </w:rPr>
        <w:t>编码实现：前端、后端、接口联调、必要的管理后台或业务功能开发。</w:t>
      </w:r>
    </w:p>
    <w:p>
      <w:pPr>
        <w:pStyle w:val="ListBullet"/>
      </w:pPr>
      <w:r>
        <w:rPr>
          <w:rFonts w:ascii="Microsoft YaHei" w:hAnsi="Microsoft YaHei" w:eastAsia="Microsoft YaHei"/>
          <w:sz w:val="22"/>
        </w:rPr>
        <w:t>测试验证：开发自测、测试环境演示、问题修复、上线前联调配合。</w:t>
      </w:r>
    </w:p>
    <w:p>
      <w:pPr>
        <w:pStyle w:val="ListBullet"/>
      </w:pPr>
      <w:r>
        <w:rPr>
          <w:rFonts w:ascii="Microsoft YaHei" w:hAnsi="Microsoft YaHei" w:eastAsia="Microsoft YaHei"/>
          <w:sz w:val="22"/>
        </w:rPr>
        <w:t>文档交付：部署说明、接口说明、必要的操作说明和交接资料。</w:t>
      </w:r>
    </w:p>
    <w:p>
      <w:pPr>
        <w:pStyle w:val="ListBullet"/>
      </w:pPr>
      <w:r>
        <w:rPr>
          <w:rFonts w:ascii="Microsoft YaHei" w:hAnsi="Microsoft YaHei" w:eastAsia="Microsoft YaHei"/>
          <w:sz w:val="22"/>
        </w:rPr>
        <w:t>部署上线指导：乙方可提供软件部署上线指导服务；服务器、云资源、硬件设备、域名、证书及第三方付费服务由甲方自备或另行采购。</w:t>
      </w:r>
    </w:p>
    <w:p>
      <w:pPr/>
      <w:r>
        <w:rPr>
          <w:rFonts w:ascii="Microsoft YaHei" w:hAnsi="Microsoft YaHei" w:eastAsia="Microsoft YaHei"/>
          <w:sz w:val="22"/>
        </w:rPr>
        <w:t>除非双方另行书面确认，乙方服务不当然包含服务器硬件采购、云资源代购、长期 IT 运维、内容运营、数据录入、第三方平台收费、硬件设备安装维护等事项。</w:t>
      </w:r>
    </w:p>
    <w:p>
      <w:pPr>
        <w:pStyle w:val="Heading1"/>
      </w:pPr>
      <w:r>
        <w:rPr>
          <w:rFonts w:ascii="Microsoft YaHei" w:hAnsi="Microsoft YaHei" w:eastAsia="Microsoft YaHei"/>
        </w:rPr>
        <w:t>四、源码、知识产权与授权边界</w:t>
      </w:r>
    </w:p>
    <w:p>
      <w:pPr/>
      <w:r>
        <w:rPr>
          <w:rFonts w:ascii="Microsoft YaHei" w:hAnsi="Microsoft YaHei" w:eastAsia="Microsoft YaHei"/>
          <w:sz w:val="22"/>
        </w:rPr>
        <w:t>除双方另行书面约定外，标准开发报价不包含源代码交付、软件著作权转让、通用技术组件转让、未公开架构资料转让、二次销售权或转授权权利。</w:t>
      </w:r>
    </w:p>
    <w:p>
      <w:pPr/>
      <w:r>
        <w:rPr>
          <w:rFonts w:ascii="Microsoft YaHei" w:hAnsi="Microsoft YaHei" w:eastAsia="Microsoft YaHei"/>
          <w:sz w:val="22"/>
        </w:rPr>
        <w:t>甲方在付清合同款项后，可在约定业务范围内使用乙方交付的可运行程序和必要文档，但不得复制、出售、出租、转授权、改名包装、作为产品对外销售，或以其他方式超出约定范围商业利用。</w:t>
      </w:r>
    </w:p>
    <w:p>
      <w:pPr/>
      <w:r>
        <w:rPr>
          <w:rFonts w:ascii="Microsoft YaHei" w:hAnsi="Microsoft YaHei" w:eastAsia="Microsoft YaHei"/>
          <w:sz w:val="22"/>
        </w:rPr>
        <w:t>如甲方需要源代码交付、软件著作权买断、排他授权、二次销售权、转授权权利或其他更高范围权利，应由双方另行评估费用、范围、限制条件和交付方式，并签署书面协议。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甲方提供的业务资料、数据、商标、文字、图片、流程说明等，相关权利归甲方或其合法权利人所有。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乙方在项目实施前已经拥有或在多个项目中复用的通用技术、工具、组件、方法论、工程经验和非甲方专有代码，不因本合同转让给甲方。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项目中使用的开源软件、第三方组件或第三方服务，适用其各自许可协议、服务条款和收费规则。</w:t>
      </w:r>
    </w:p>
    <w:p>
      <w:pPr>
        <w:pStyle w:val="Heading1"/>
      </w:pPr>
      <w:r>
        <w:rPr>
          <w:rFonts w:ascii="Microsoft YaHei" w:hAnsi="Microsoft YaHei" w:eastAsia="Microsoft YaHei"/>
        </w:rPr>
        <w:t>五、合作阶段与付款安排</w:t>
      </w:r>
    </w:p>
    <w:p>
      <w:pPr/>
      <w:r>
        <w:rPr>
          <w:rFonts w:ascii="Microsoft YaHei" w:hAnsi="Microsoft YaHei" w:eastAsia="Microsoft YaHei"/>
          <w:sz w:val="22"/>
        </w:rPr>
        <w:t>双方可采用阶段式报价与里程碑付款。具体金额以双方确认的报价单或合同附件为准，参考付款节点如下：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合作阶段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付款比例</w:t>
            </w:r>
          </w:p>
        </w:tc>
        <w:tc>
          <w:tcPr>
            <w:tcW w:type="dxa" w:w="59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阶段目标</w:t>
            </w:r>
          </w:p>
        </w:tc>
      </w:tr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项目启动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30%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确认合作安排，启动需求访谈与协作流程。</w:t>
            </w:r>
          </w:p>
        </w:tc>
      </w:tr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需求与方案确认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20%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明确功能范围、页面流程、技术方案与交付计划。</w:t>
            </w:r>
          </w:p>
        </w:tc>
      </w:tr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核心功能交付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30%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完成主要功能建设，并在测试环境进行演示。</w:t>
            </w:r>
          </w:p>
        </w:tc>
      </w:tr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测试上线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15%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完成联调、问题修复、部署上线。</w:t>
            </w:r>
          </w:p>
        </w:tc>
      </w:tr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验收确认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5%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完成交付确认、文档整理与必要移交。</w:t>
            </w:r>
          </w:p>
        </w:tc>
      </w:tr>
    </w:tbl>
    <w:p>
      <w:pPr/>
      <w:r>
        <w:rPr>
          <w:rFonts w:ascii="Microsoft YaHei" w:hAnsi="Microsoft YaHei" w:eastAsia="Microsoft YaHei"/>
          <w:sz w:val="22"/>
        </w:rPr>
        <w:t>甲方应按照约定节点及时付款。乙方在收到对应阶段款项后继续推进下一阶段工作；如付款延迟，交付计划可相应顺延。</w:t>
      </w:r>
    </w:p>
    <w:p>
      <w:pPr>
        <w:pStyle w:val="Heading1"/>
      </w:pPr>
      <w:r>
        <w:rPr>
          <w:rFonts w:ascii="Microsoft YaHei" w:hAnsi="Microsoft YaHei" w:eastAsia="Microsoft YaHei"/>
        </w:rPr>
        <w:t>六、需求调整与范围变更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项目执行过程中，如甲方提出新增功能、调整流程、扩大接口范围、改变技术方案或影响既定交付安排的需求，应由双方确认后纳入新的交付计划。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变更可能涉及费用、周期、交付物或验收标准调整，具体以双方书面确认内容为准。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未经过双方确认的口头需求、临时沟通记录或单方理解，不自动成为乙方交付义务。</w:t>
      </w:r>
    </w:p>
    <w:p>
      <w:pPr>
        <w:pStyle w:val="Heading1"/>
      </w:pPr>
      <w:r>
        <w:rPr>
          <w:rFonts w:ascii="Microsoft YaHei" w:hAnsi="Microsoft YaHei" w:eastAsia="Microsoft YaHei"/>
        </w:rPr>
        <w:t>七、交付、验收与上线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乙方按阶段向甲方提交可检查的成果，包括需求文档、方案说明、测试环境演示、可运行程序、部署说明或其他约定交付物。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甲方应在收到阶段成果后于____个工作日内完成确认或提出书面修改意见；逾期未反馈且继续使用阶段成果的，视为该阶段成果已进入下一步安排。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上线前，甲方应配合提供必要账号、服务器环境、域名、证书、第三方服务密钥等资料，并确保相关资源合法、可用。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乙方提供部署上线指导服务，具体部署方式、上线窗口、回滚方案和责任边界由双方在上线前确认。</w:t>
      </w:r>
    </w:p>
    <w:p>
      <w:pPr>
        <w:pStyle w:val="Heading1"/>
      </w:pPr>
      <w:r>
        <w:rPr>
          <w:rFonts w:ascii="Microsoft YaHei" w:hAnsi="Microsoft YaHei" w:eastAsia="Microsoft YaHei"/>
        </w:rPr>
        <w:t>八、保密与数据安全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双方应对在合作中获知的商业信息、技术资料、账号密钥、业务数据及未公开信息承担保密义务。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未经对方书面同意，任何一方不得向无关第三方披露、转让或用于本合同目的以外的事项。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甲方应避免通过非安全渠道传输敏感账号、密钥或个人信息；如确需提供，应与乙方确认传输和管理方式。</w:t>
      </w:r>
    </w:p>
    <w:p>
      <w:pPr>
        <w:pStyle w:val="Heading1"/>
      </w:pPr>
      <w:r>
        <w:rPr>
          <w:rFonts w:ascii="Microsoft YaHei" w:hAnsi="Microsoft YaHei" w:eastAsia="Microsoft YaHei"/>
        </w:rPr>
        <w:t>九、质量保证与后续服务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乙方应按照双方确认的需求范围、技术方案和验收标准完成开发工作，并对交付成果中可复现的软件问题进行修复。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质量保证期、响应方式、支持范围和费用安排由双方在附件中确认。未约定的持续运维、功能迭代、数据处理、服务器维护等事项，应另行协商。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因甲方自行变更服务器环境、第三方服务变化、账号权限变化、硬件或网络故障等原因导致的问题，不属于乙方当然承担的修复范围。</w:t>
      </w:r>
    </w:p>
    <w:p>
      <w:pPr>
        <w:pStyle w:val="Heading1"/>
      </w:pPr>
      <w:r>
        <w:rPr>
          <w:rFonts w:ascii="Microsoft YaHei" w:hAnsi="Microsoft YaHei" w:eastAsia="Microsoft YaHei"/>
        </w:rPr>
        <w:t>十、违约责任与责任限制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任何一方未按本合同履行付款、交付、配合、保密、授权边界等义务的，应承担相应违约责任。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甲方未经许可复制、出售、出租、转授权、对外提供或超范围商业利用乙方交付成果、源代码、文档或未公开技术资料的，应停止违约行为并承担相应责任。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因不可抗力、第三方服务中断、政策调整、网络攻击、硬件故障或甲方未及时提供必要资料导致项目延期或无法完成的，双方应及时沟通并协商调整。</w:t>
      </w:r>
    </w:p>
    <w:p>
      <w:pPr>
        <w:pStyle w:val="Heading1"/>
      </w:pPr>
      <w:r>
        <w:rPr>
          <w:rFonts w:ascii="Microsoft YaHei" w:hAnsi="Microsoft YaHei" w:eastAsia="Microsoft YaHei"/>
        </w:rPr>
        <w:t>十一、合同解除与争议解决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一方严重违约且在收到书面通知后____日内未改正的，守约方有权解除合同并要求违约方承担相应责任。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合同解除不影响双方就已完成阶段进行结算，也不影响保密、知识产权、授权限制、争议解决等条款的效力。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因本合同产生争议的，双方应先友好协商；协商不成的，可提交乙方所在地有管辖权的人民法院处理，或由双方另行约定争议解决方式。</w:t>
      </w:r>
    </w:p>
    <w:p>
      <w:pPr>
        <w:pStyle w:val="Heading1"/>
      </w:pPr>
      <w:r>
        <w:rPr>
          <w:rFonts w:ascii="Microsoft YaHei" w:hAnsi="Microsoft YaHei" w:eastAsia="Microsoft YaHei"/>
        </w:rPr>
        <w:t>十二、其他约定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本合同附件、报价单、需求说明、验收记录、双方确认的书面补充文件，与本合同具有同等效力。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本合同未尽事宜，由双方另行签署补充协议。</w:t>
      </w:r>
    </w:p>
    <w:p>
      <w:pPr>
        <w:pStyle w:val="ListNumber"/>
      </w:pPr>
      <w:r>
        <w:rPr>
          <w:rFonts w:ascii="Microsoft YaHei" w:hAnsi="Microsoft YaHei" w:eastAsia="Microsoft YaHei"/>
          <w:sz w:val="22"/>
        </w:rPr>
        <w:t>本合同一式____份，甲乙双方各执____份，自双方盖章或授权代表签字之日起生效。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甲方（盖章）：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sz w:val="21"/>
              </w:rPr>
              <w:t>乙方（盖章）：深圳市源部网络科技有限公司</w:t>
            </w:r>
          </w:p>
        </w:tc>
      </w:tr>
      <w:tr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授权代表：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授权代表：</w:t>
            </w:r>
          </w:p>
        </w:tc>
      </w:tr>
      <w:tr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签署日期：____年____月____日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签署日期：____年____月____日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Microsoft YaHei" w:hAnsi="Microsoft YaHei" w:eastAsia="Microsoft YaHei"/>
        <w:color w:val="555555"/>
        <w:sz w:val="18"/>
      </w:rPr>
      <w:t>软件开发服务合同样板 | 仅供参考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 w:eastAsia="Microsoft YaHe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